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E6" w:rsidRDefault="00DC5FE6" w:rsidP="00DC5FE6">
      <w:pPr>
        <w:jc w:val="center"/>
        <w:rPr>
          <w:lang w:val="uk-UA"/>
        </w:rPr>
      </w:pPr>
      <w:r>
        <w:rPr>
          <w:noProof/>
        </w:rPr>
        <w:drawing>
          <wp:inline distT="0" distB="0" distL="0" distR="0">
            <wp:extent cx="485775" cy="695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inline>
        </w:drawing>
      </w:r>
    </w:p>
    <w:p w:rsidR="00DC5FE6" w:rsidRDefault="00DC5FE6" w:rsidP="00DC5FE6">
      <w:pPr>
        <w:jc w:val="center"/>
        <w:rPr>
          <w:b/>
          <w:bCs/>
          <w:sz w:val="28"/>
          <w:szCs w:val="28"/>
          <w:lang w:val="uk-UA"/>
        </w:rPr>
      </w:pPr>
      <w:r>
        <w:rPr>
          <w:b/>
          <w:bCs/>
          <w:sz w:val="28"/>
          <w:szCs w:val="28"/>
          <w:lang w:val="uk-UA"/>
        </w:rPr>
        <w:t>КИЇВСЬКА РАЙОННА В м. ПОЛТАВІ РАДА</w:t>
      </w:r>
    </w:p>
    <w:p w:rsidR="00DC5FE6" w:rsidRDefault="00DC5FE6" w:rsidP="00DC5FE6">
      <w:pPr>
        <w:jc w:val="center"/>
        <w:rPr>
          <w:b/>
          <w:bCs/>
          <w:sz w:val="28"/>
          <w:szCs w:val="28"/>
          <w:lang w:val="uk-UA"/>
        </w:rPr>
      </w:pPr>
      <w:r>
        <w:rPr>
          <w:b/>
          <w:bCs/>
          <w:sz w:val="28"/>
          <w:szCs w:val="28"/>
          <w:lang w:val="uk-UA"/>
        </w:rPr>
        <w:t>ВИКОНАВЧИЙ КОМІТЕТ</w:t>
      </w:r>
    </w:p>
    <w:p w:rsidR="00DC5FE6" w:rsidRDefault="00DC5FE6" w:rsidP="00DC5FE6">
      <w:pPr>
        <w:jc w:val="center"/>
        <w:rPr>
          <w:b/>
          <w:bCs/>
          <w:sz w:val="28"/>
          <w:szCs w:val="28"/>
          <w:lang w:val="uk-UA"/>
        </w:rPr>
      </w:pPr>
    </w:p>
    <w:p w:rsidR="00DC5FE6" w:rsidRDefault="00DC5FE6" w:rsidP="00DC5FE6">
      <w:pPr>
        <w:jc w:val="center"/>
        <w:rPr>
          <w:b/>
          <w:bCs/>
          <w:sz w:val="32"/>
          <w:szCs w:val="32"/>
          <w:lang w:val="uk-UA"/>
        </w:rPr>
      </w:pPr>
      <w:r>
        <w:rPr>
          <w:b/>
          <w:bCs/>
          <w:sz w:val="32"/>
          <w:szCs w:val="32"/>
          <w:lang w:val="uk-UA"/>
        </w:rPr>
        <w:t xml:space="preserve">Р І Ш Е Н </w:t>
      </w:r>
      <w:proofErr w:type="spellStart"/>
      <w:r>
        <w:rPr>
          <w:b/>
          <w:bCs/>
          <w:sz w:val="32"/>
          <w:szCs w:val="32"/>
          <w:lang w:val="uk-UA"/>
        </w:rPr>
        <w:t>Н</w:t>
      </w:r>
      <w:proofErr w:type="spellEnd"/>
      <w:r>
        <w:rPr>
          <w:b/>
          <w:bCs/>
          <w:sz w:val="32"/>
          <w:szCs w:val="32"/>
          <w:lang w:val="uk-UA"/>
        </w:rPr>
        <w:t xml:space="preserve"> Я</w:t>
      </w:r>
    </w:p>
    <w:p w:rsidR="00DC5FE6" w:rsidRDefault="00DC5FE6" w:rsidP="00DC5FE6">
      <w:pPr>
        <w:jc w:val="center"/>
        <w:rPr>
          <w:b/>
          <w:bCs/>
          <w:sz w:val="28"/>
          <w:szCs w:val="28"/>
          <w:lang w:val="uk-UA"/>
        </w:rPr>
      </w:pPr>
    </w:p>
    <w:p w:rsidR="00DC5FE6" w:rsidRPr="003E677A" w:rsidRDefault="00DC5FE6" w:rsidP="00DC5FE6">
      <w:pPr>
        <w:rPr>
          <w:sz w:val="28"/>
          <w:szCs w:val="28"/>
          <w:u w:val="single"/>
          <w:lang w:val="uk-UA"/>
        </w:rPr>
      </w:pPr>
      <w:r>
        <w:rPr>
          <w:spacing w:val="20"/>
          <w:sz w:val="28"/>
          <w:u w:val="single"/>
          <w:lang w:val="uk-UA"/>
        </w:rPr>
        <w:t>24.06.2025</w:t>
      </w:r>
      <w:r>
        <w:rPr>
          <w:spacing w:val="20"/>
          <w:sz w:val="28"/>
          <w:lang w:val="uk-UA"/>
        </w:rPr>
        <w:t xml:space="preserve">                                                                </w:t>
      </w:r>
      <w:r w:rsidR="003E677A">
        <w:rPr>
          <w:spacing w:val="20"/>
          <w:sz w:val="28"/>
          <w:lang w:val="uk-UA"/>
        </w:rPr>
        <w:t xml:space="preserve">          </w:t>
      </w:r>
      <w:r>
        <w:rPr>
          <w:spacing w:val="20"/>
          <w:sz w:val="28"/>
          <w:lang w:val="uk-UA"/>
        </w:rPr>
        <w:t xml:space="preserve">    </w:t>
      </w:r>
      <w:r w:rsidRPr="003E677A">
        <w:rPr>
          <w:spacing w:val="20"/>
          <w:sz w:val="28"/>
          <w:u w:val="single"/>
          <w:lang w:val="uk-UA"/>
        </w:rPr>
        <w:t xml:space="preserve">№ </w:t>
      </w:r>
      <w:r w:rsidR="007C414A" w:rsidRPr="003E677A">
        <w:rPr>
          <w:spacing w:val="20"/>
          <w:sz w:val="28"/>
          <w:u w:val="single"/>
          <w:lang w:val="uk-UA"/>
        </w:rPr>
        <w:t>152</w:t>
      </w:r>
    </w:p>
    <w:p w:rsidR="00DC5FE6" w:rsidRDefault="00DC5FE6" w:rsidP="00DC5FE6">
      <w:pPr>
        <w:rPr>
          <w:sz w:val="28"/>
          <w:szCs w:val="28"/>
          <w:lang w:val="uk-UA"/>
        </w:rPr>
      </w:pPr>
    </w:p>
    <w:p w:rsidR="00DC5FE6" w:rsidRPr="002241D0" w:rsidRDefault="00DC5FE6" w:rsidP="00DC5FE6">
      <w:pPr>
        <w:rPr>
          <w:sz w:val="28"/>
          <w:szCs w:val="28"/>
          <w:lang w:val="uk-UA"/>
        </w:rPr>
      </w:pPr>
      <w:r w:rsidRPr="002241D0">
        <w:rPr>
          <w:sz w:val="28"/>
          <w:szCs w:val="28"/>
          <w:lang w:val="uk-UA"/>
        </w:rPr>
        <w:t xml:space="preserve">Про продовження терміну </w:t>
      </w:r>
    </w:p>
    <w:p w:rsidR="00DC5FE6" w:rsidRPr="002241D0" w:rsidRDefault="00DC5FE6" w:rsidP="00DC5FE6">
      <w:pPr>
        <w:rPr>
          <w:sz w:val="28"/>
          <w:szCs w:val="28"/>
          <w:lang w:val="uk-UA"/>
        </w:rPr>
      </w:pPr>
      <w:r w:rsidRPr="002241D0">
        <w:rPr>
          <w:sz w:val="28"/>
          <w:szCs w:val="28"/>
          <w:lang w:val="uk-UA"/>
        </w:rPr>
        <w:t xml:space="preserve">перебування малолітнього  </w:t>
      </w:r>
    </w:p>
    <w:p w:rsidR="007C414A" w:rsidRDefault="00DC5FE6" w:rsidP="008F605F">
      <w:pPr>
        <w:rPr>
          <w:sz w:val="28"/>
          <w:szCs w:val="28"/>
          <w:lang w:val="uk-UA"/>
        </w:rPr>
      </w:pPr>
      <w:r>
        <w:rPr>
          <w:sz w:val="28"/>
          <w:szCs w:val="28"/>
          <w:lang w:val="uk-UA"/>
        </w:rPr>
        <w:t xml:space="preserve">ОСОБИ 1 </w:t>
      </w:r>
      <w:r w:rsidRPr="002241D0">
        <w:rPr>
          <w:sz w:val="28"/>
          <w:szCs w:val="28"/>
          <w:lang w:val="uk-UA"/>
        </w:rPr>
        <w:t xml:space="preserve">у </w:t>
      </w:r>
      <w:r>
        <w:rPr>
          <w:sz w:val="28"/>
          <w:szCs w:val="28"/>
          <w:lang w:val="uk-UA"/>
        </w:rPr>
        <w:t>«</w:t>
      </w:r>
      <w:r w:rsidR="008F605F">
        <w:rPr>
          <w:sz w:val="28"/>
          <w:szCs w:val="28"/>
          <w:lang w:val="uk-UA"/>
        </w:rPr>
        <w:t>Центрі</w:t>
      </w:r>
      <w:r w:rsidR="008F605F" w:rsidRPr="002241D0">
        <w:rPr>
          <w:sz w:val="28"/>
          <w:szCs w:val="28"/>
          <w:lang w:val="uk-UA"/>
        </w:rPr>
        <w:t xml:space="preserve"> </w:t>
      </w:r>
    </w:p>
    <w:p w:rsidR="008F605F" w:rsidRPr="002241D0" w:rsidRDefault="008F605F" w:rsidP="008F605F">
      <w:pPr>
        <w:rPr>
          <w:sz w:val="28"/>
          <w:szCs w:val="28"/>
          <w:lang w:val="uk-UA"/>
        </w:rPr>
      </w:pPr>
      <w:r w:rsidRPr="002241D0">
        <w:rPr>
          <w:sz w:val="28"/>
          <w:szCs w:val="28"/>
          <w:lang w:val="uk-UA"/>
        </w:rPr>
        <w:t xml:space="preserve">соціально-психологічної </w:t>
      </w:r>
    </w:p>
    <w:p w:rsidR="00DC5FE6" w:rsidRPr="002241D0" w:rsidRDefault="008F605F" w:rsidP="008F605F">
      <w:pPr>
        <w:rPr>
          <w:sz w:val="28"/>
          <w:szCs w:val="28"/>
          <w:lang w:val="uk-UA"/>
        </w:rPr>
      </w:pPr>
      <w:r w:rsidRPr="002241D0">
        <w:rPr>
          <w:sz w:val="28"/>
          <w:szCs w:val="28"/>
          <w:lang w:val="uk-UA"/>
        </w:rPr>
        <w:t>реабілітації дітей</w:t>
      </w:r>
      <w:r w:rsidR="00DC5FE6">
        <w:rPr>
          <w:sz w:val="28"/>
          <w:szCs w:val="28"/>
          <w:lang w:val="uk-UA"/>
        </w:rPr>
        <w:t>»</w:t>
      </w:r>
    </w:p>
    <w:p w:rsidR="00DC5FE6" w:rsidRDefault="00DC5FE6" w:rsidP="00DC5FE6">
      <w:pPr>
        <w:rPr>
          <w:sz w:val="28"/>
          <w:lang w:val="uk-UA"/>
        </w:rPr>
      </w:pPr>
    </w:p>
    <w:p w:rsidR="00DC5FE6" w:rsidRDefault="00DC5FE6" w:rsidP="008F605F">
      <w:pPr>
        <w:ind w:firstLine="708"/>
        <w:jc w:val="both"/>
        <w:rPr>
          <w:sz w:val="28"/>
          <w:szCs w:val="28"/>
          <w:lang w:val="uk-UA"/>
        </w:rPr>
      </w:pPr>
      <w:r w:rsidRPr="008F605F">
        <w:rPr>
          <w:sz w:val="28"/>
          <w:szCs w:val="28"/>
          <w:lang w:val="uk-UA"/>
        </w:rPr>
        <w:t>Розглянувши клопотання служби у справах дітей виконавчого комітету Київської районної в м. Полтаві ради щодо продовження терміну перебування малолітнього ОСОБИ 1</w:t>
      </w:r>
      <w:r w:rsidR="003E677A">
        <w:rPr>
          <w:sz w:val="28"/>
          <w:szCs w:val="28"/>
          <w:lang w:val="uk-UA"/>
        </w:rPr>
        <w:t>,</w:t>
      </w:r>
      <w:r w:rsidRPr="008F605F">
        <w:rPr>
          <w:sz w:val="28"/>
          <w:szCs w:val="28"/>
          <w:lang w:val="uk-UA"/>
        </w:rPr>
        <w:t xml:space="preserve"> у   «</w:t>
      </w:r>
      <w:r w:rsidR="008F605F" w:rsidRPr="008F605F">
        <w:rPr>
          <w:sz w:val="28"/>
          <w:szCs w:val="28"/>
          <w:lang w:val="uk-UA"/>
        </w:rPr>
        <w:t>Центрі соціально-психологічної реабілітації дітей</w:t>
      </w:r>
      <w:r w:rsidR="003E677A">
        <w:rPr>
          <w:sz w:val="28"/>
          <w:szCs w:val="28"/>
          <w:lang w:val="uk-UA"/>
        </w:rPr>
        <w:t xml:space="preserve"> Кременчуцької міської ради Кременчуцького району</w:t>
      </w:r>
      <w:r w:rsidRPr="008F605F">
        <w:rPr>
          <w:sz w:val="28"/>
          <w:szCs w:val="28"/>
          <w:lang w:val="uk-UA"/>
        </w:rPr>
        <w:t>», відповідно до п. 35 постанови Кабінету Мін</w:t>
      </w:r>
      <w:r w:rsidR="003E677A">
        <w:rPr>
          <w:sz w:val="28"/>
          <w:szCs w:val="28"/>
          <w:lang w:val="uk-UA"/>
        </w:rPr>
        <w:t>істрів України від 24.09.2008 №</w:t>
      </w:r>
      <w:r w:rsidRPr="008F605F">
        <w:rPr>
          <w:sz w:val="28"/>
          <w:szCs w:val="28"/>
          <w:lang w:val="uk-UA"/>
        </w:rPr>
        <w:t>866 «Питання діяльності органів опіки та піклування, пов’язаної із захистом прав дитини», враховуючи стан здоров’я малолітнього, зважаючи на вичерпність заходів, вжитих для влаштування дитини, позбавленої батьківського піклування, до сімейних форм виховання, керуючись рішенням позачергової другої сесії Полтавської міської ради восьмого скликання від 19.02.2021 «Про визначення обсягу і меж повноважень, які здійснюють районні у місті Полтаві ради», беручи до уваги рішення комісії з питань захисту прав дитини від 18.06.2025, виконавчий комітет Київської районної в м. Полтаві ради</w:t>
      </w:r>
    </w:p>
    <w:p w:rsidR="008F605F" w:rsidRPr="008F605F" w:rsidRDefault="008F605F" w:rsidP="008F605F">
      <w:pPr>
        <w:ind w:firstLine="708"/>
        <w:jc w:val="both"/>
        <w:rPr>
          <w:sz w:val="28"/>
          <w:szCs w:val="28"/>
          <w:lang w:val="uk-UA"/>
        </w:rPr>
      </w:pPr>
    </w:p>
    <w:p w:rsidR="00DC5FE6" w:rsidRDefault="00DC5FE6" w:rsidP="00DC5FE6">
      <w:pPr>
        <w:rPr>
          <w:sz w:val="28"/>
          <w:lang w:val="uk-UA"/>
        </w:rPr>
      </w:pPr>
      <w:r>
        <w:rPr>
          <w:sz w:val="28"/>
          <w:lang w:val="uk-UA"/>
        </w:rPr>
        <w:t>ВИРІШИВ:</w:t>
      </w:r>
    </w:p>
    <w:p w:rsidR="00DC5FE6" w:rsidRDefault="00DC5FE6" w:rsidP="00DC5FE6">
      <w:pPr>
        <w:rPr>
          <w:sz w:val="28"/>
          <w:lang w:val="uk-UA"/>
        </w:rPr>
      </w:pPr>
    </w:p>
    <w:p w:rsidR="00DC5FE6" w:rsidRDefault="00DC5FE6" w:rsidP="008F605F">
      <w:pPr>
        <w:ind w:firstLine="540"/>
        <w:rPr>
          <w:sz w:val="28"/>
          <w:szCs w:val="28"/>
          <w:lang w:val="uk-UA"/>
        </w:rPr>
      </w:pPr>
      <w:r w:rsidRPr="00312E80">
        <w:rPr>
          <w:sz w:val="28"/>
          <w:szCs w:val="28"/>
          <w:lang w:val="uk-UA"/>
        </w:rPr>
        <w:t xml:space="preserve">1. </w:t>
      </w:r>
      <w:r>
        <w:rPr>
          <w:sz w:val="28"/>
          <w:szCs w:val="28"/>
          <w:lang w:val="uk-UA"/>
        </w:rPr>
        <w:t>Продовжити термін перебування дитини, позбавленої батьківського піклування, ОСОБА 1 у</w:t>
      </w:r>
      <w:r w:rsidRPr="00312E80">
        <w:rPr>
          <w:sz w:val="28"/>
          <w:szCs w:val="28"/>
          <w:lang w:val="uk-UA"/>
        </w:rPr>
        <w:t xml:space="preserve">  «</w:t>
      </w:r>
      <w:r w:rsidR="008F605F">
        <w:rPr>
          <w:sz w:val="28"/>
          <w:szCs w:val="28"/>
          <w:lang w:val="uk-UA"/>
        </w:rPr>
        <w:t>Центрі</w:t>
      </w:r>
      <w:r w:rsidR="008F605F" w:rsidRPr="002241D0">
        <w:rPr>
          <w:sz w:val="28"/>
          <w:szCs w:val="28"/>
          <w:lang w:val="uk-UA"/>
        </w:rPr>
        <w:t xml:space="preserve"> соціально-психологічної реабілітації дітей</w:t>
      </w:r>
      <w:r w:rsidR="003E677A" w:rsidRPr="003E677A">
        <w:rPr>
          <w:sz w:val="28"/>
          <w:szCs w:val="28"/>
          <w:lang w:val="uk-UA"/>
        </w:rPr>
        <w:t xml:space="preserve"> </w:t>
      </w:r>
      <w:r w:rsidR="003E677A">
        <w:rPr>
          <w:sz w:val="28"/>
          <w:szCs w:val="28"/>
          <w:lang w:val="uk-UA"/>
        </w:rPr>
        <w:t>Кременчуцької міської</w:t>
      </w:r>
      <w:r w:rsidR="001F7634">
        <w:rPr>
          <w:sz w:val="28"/>
          <w:szCs w:val="28"/>
          <w:lang w:val="uk-UA"/>
        </w:rPr>
        <w:t xml:space="preserve"> ради Кременчуцького району Пол</w:t>
      </w:r>
      <w:bookmarkStart w:id="0" w:name="_GoBack"/>
      <w:bookmarkEnd w:id="0"/>
      <w:r w:rsidR="003E677A">
        <w:rPr>
          <w:sz w:val="28"/>
          <w:szCs w:val="28"/>
          <w:lang w:val="uk-UA"/>
        </w:rPr>
        <w:t>т</w:t>
      </w:r>
      <w:r w:rsidR="001F7634">
        <w:rPr>
          <w:sz w:val="28"/>
          <w:szCs w:val="28"/>
          <w:lang w:val="uk-UA"/>
        </w:rPr>
        <w:t>а</w:t>
      </w:r>
      <w:r w:rsidR="003E677A">
        <w:rPr>
          <w:sz w:val="28"/>
          <w:szCs w:val="28"/>
          <w:lang w:val="uk-UA"/>
        </w:rPr>
        <w:t>вської області»</w:t>
      </w:r>
      <w:r>
        <w:rPr>
          <w:sz w:val="28"/>
          <w:szCs w:val="28"/>
          <w:lang w:val="uk-UA"/>
        </w:rPr>
        <w:t xml:space="preserve"> терміном</w:t>
      </w:r>
      <w:r w:rsidRPr="00312E80">
        <w:rPr>
          <w:sz w:val="28"/>
          <w:szCs w:val="28"/>
          <w:lang w:val="uk-UA"/>
        </w:rPr>
        <w:t xml:space="preserve"> на </w:t>
      </w:r>
      <w:r>
        <w:rPr>
          <w:sz w:val="28"/>
          <w:szCs w:val="28"/>
          <w:lang w:val="uk-UA"/>
        </w:rPr>
        <w:t>дев’ять місяців для здійснення інституційного догляду.</w:t>
      </w:r>
    </w:p>
    <w:p w:rsidR="00DC5FE6" w:rsidRDefault="00DC5FE6" w:rsidP="00DC5FE6">
      <w:pPr>
        <w:ind w:firstLine="540"/>
        <w:jc w:val="both"/>
        <w:rPr>
          <w:sz w:val="28"/>
          <w:szCs w:val="28"/>
          <w:lang w:val="uk-UA"/>
        </w:rPr>
      </w:pPr>
      <w:r>
        <w:rPr>
          <w:sz w:val="28"/>
          <w:szCs w:val="28"/>
          <w:lang w:val="uk-UA"/>
        </w:rPr>
        <w:t>2. Службі у справах дітей</w:t>
      </w:r>
      <w:r w:rsidRPr="00312E80">
        <w:rPr>
          <w:sz w:val="28"/>
          <w:szCs w:val="28"/>
          <w:lang w:val="uk-UA"/>
        </w:rPr>
        <w:t xml:space="preserve"> </w:t>
      </w:r>
      <w:r>
        <w:rPr>
          <w:sz w:val="28"/>
          <w:szCs w:val="28"/>
          <w:lang w:val="uk-UA"/>
        </w:rPr>
        <w:t>продовжити роботу з влаштування вищевказаної дитини до сімейних форм виховання.</w:t>
      </w:r>
    </w:p>
    <w:p w:rsidR="00DC5FE6" w:rsidRDefault="00DC5FE6" w:rsidP="00DC5FE6">
      <w:pPr>
        <w:ind w:firstLine="708"/>
        <w:jc w:val="both"/>
        <w:rPr>
          <w:sz w:val="28"/>
          <w:lang w:val="uk-UA"/>
        </w:rPr>
      </w:pPr>
    </w:p>
    <w:p w:rsidR="00DC5FE6" w:rsidRDefault="00DC5FE6" w:rsidP="00DC5FE6">
      <w:pPr>
        <w:ind w:firstLine="708"/>
        <w:jc w:val="both"/>
        <w:rPr>
          <w:rFonts w:eastAsia="Calibri"/>
          <w:sz w:val="16"/>
          <w:szCs w:val="16"/>
          <w:lang w:val="uk-UA"/>
        </w:rPr>
      </w:pPr>
      <w:r>
        <w:rPr>
          <w:sz w:val="28"/>
          <w:lang w:val="uk-UA"/>
        </w:rPr>
        <w:t xml:space="preserve"> </w:t>
      </w:r>
    </w:p>
    <w:p w:rsidR="00DC5FE6" w:rsidRDefault="00DC5FE6" w:rsidP="00DC5FE6">
      <w:r>
        <w:rPr>
          <w:sz w:val="28"/>
          <w:szCs w:val="28"/>
          <w:lang w:val="uk-UA"/>
        </w:rPr>
        <w:t>Голова районної ради                                                   Сергій СИНЯГІВСЬКИЙ</w:t>
      </w:r>
    </w:p>
    <w:p w:rsidR="00755F32" w:rsidRDefault="00755F32"/>
    <w:sectPr w:rsidR="00755F32" w:rsidSect="003E677A">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946"/>
    <w:rsid w:val="001C5946"/>
    <w:rsid w:val="001F7634"/>
    <w:rsid w:val="003E677A"/>
    <w:rsid w:val="00755F32"/>
    <w:rsid w:val="007C414A"/>
    <w:rsid w:val="008F605F"/>
    <w:rsid w:val="00DC5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F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DC5FE6"/>
    <w:rPr>
      <w:sz w:val="28"/>
      <w:lang w:val="uk-UA"/>
    </w:rPr>
  </w:style>
  <w:style w:type="character" w:customStyle="1" w:styleId="a4">
    <w:name w:val="Основной текст Знак"/>
    <w:basedOn w:val="a0"/>
    <w:link w:val="a3"/>
    <w:uiPriority w:val="99"/>
    <w:semiHidden/>
    <w:rsid w:val="00DC5FE6"/>
    <w:rPr>
      <w:rFonts w:ascii="Times New Roman" w:eastAsia="Times New Roman" w:hAnsi="Times New Roman" w:cs="Times New Roman"/>
      <w:sz w:val="28"/>
      <w:szCs w:val="24"/>
      <w:lang w:val="uk-UA" w:eastAsia="ru-RU"/>
    </w:rPr>
  </w:style>
  <w:style w:type="paragraph" w:styleId="a5">
    <w:name w:val="Balloon Text"/>
    <w:basedOn w:val="a"/>
    <w:link w:val="a6"/>
    <w:uiPriority w:val="99"/>
    <w:semiHidden/>
    <w:unhideWhenUsed/>
    <w:rsid w:val="00DC5FE6"/>
    <w:rPr>
      <w:rFonts w:ascii="Tahoma" w:hAnsi="Tahoma" w:cs="Tahoma"/>
      <w:sz w:val="16"/>
      <w:szCs w:val="16"/>
    </w:rPr>
  </w:style>
  <w:style w:type="character" w:customStyle="1" w:styleId="a6">
    <w:name w:val="Текст выноски Знак"/>
    <w:basedOn w:val="a0"/>
    <w:link w:val="a5"/>
    <w:uiPriority w:val="99"/>
    <w:semiHidden/>
    <w:rsid w:val="00DC5FE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F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DC5FE6"/>
    <w:rPr>
      <w:sz w:val="28"/>
      <w:lang w:val="uk-UA"/>
    </w:rPr>
  </w:style>
  <w:style w:type="character" w:customStyle="1" w:styleId="a4">
    <w:name w:val="Основной текст Знак"/>
    <w:basedOn w:val="a0"/>
    <w:link w:val="a3"/>
    <w:uiPriority w:val="99"/>
    <w:semiHidden/>
    <w:rsid w:val="00DC5FE6"/>
    <w:rPr>
      <w:rFonts w:ascii="Times New Roman" w:eastAsia="Times New Roman" w:hAnsi="Times New Roman" w:cs="Times New Roman"/>
      <w:sz w:val="28"/>
      <w:szCs w:val="24"/>
      <w:lang w:val="uk-UA" w:eastAsia="ru-RU"/>
    </w:rPr>
  </w:style>
  <w:style w:type="paragraph" w:styleId="a5">
    <w:name w:val="Balloon Text"/>
    <w:basedOn w:val="a"/>
    <w:link w:val="a6"/>
    <w:uiPriority w:val="99"/>
    <w:semiHidden/>
    <w:unhideWhenUsed/>
    <w:rsid w:val="00DC5FE6"/>
    <w:rPr>
      <w:rFonts w:ascii="Tahoma" w:hAnsi="Tahoma" w:cs="Tahoma"/>
      <w:sz w:val="16"/>
      <w:szCs w:val="16"/>
    </w:rPr>
  </w:style>
  <w:style w:type="character" w:customStyle="1" w:styleId="a6">
    <w:name w:val="Текст выноски Знак"/>
    <w:basedOn w:val="a0"/>
    <w:link w:val="a5"/>
    <w:uiPriority w:val="99"/>
    <w:semiHidden/>
    <w:rsid w:val="00DC5FE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27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253</Words>
  <Characters>1447</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User19</cp:lastModifiedBy>
  <cp:revision>6</cp:revision>
  <dcterms:created xsi:type="dcterms:W3CDTF">2025-06-18T07:48:00Z</dcterms:created>
  <dcterms:modified xsi:type="dcterms:W3CDTF">2025-07-01T09:46:00Z</dcterms:modified>
</cp:coreProperties>
</file>